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264A98" w:rsidTr="004852D8">
        <w:trPr>
          <w:trHeight w:val="61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264A98" w:rsidRDefault="00264A98" w:rsidP="004852D8">
            <w:pPr>
              <w:pStyle w:val="Contingutdelataula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</w:rPr>
              <w:t>FORMULARI MODALITAT 1:</w:t>
            </w:r>
            <w:r>
              <w:rPr>
                <w:rFonts w:ascii="Arial" w:hAnsi="Arial"/>
              </w:rPr>
              <w:t xml:space="preserve"> PROJECTES DE COOPERACIÓ EN DOCÈNCIA, RECERCA I TRANSFERÈNCIA DE CONEIXEMENTS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FF00FF"/>
                <w:sz w:val="18"/>
                <w:szCs w:val="18"/>
              </w:rPr>
              <w:t>(document de suport número 5)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64A98" w:rsidRDefault="00264A98" w:rsidP="00264A98">
      <w:pPr>
        <w:pStyle w:val="Textoindependiente21"/>
        <w:tabs>
          <w:tab w:val="left" w:pos="108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Títol del projecte DOCÈNCIA/  RECERCA/  TRANSFERÈNCIA DE CONEIXEMENTS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pStyle w:val="Contingutdelataula"/>
              <w:snapToGrid w:val="0"/>
            </w:pPr>
          </w:p>
          <w:p w:rsidR="00264A98" w:rsidRDefault="00264A98" w:rsidP="004852D8">
            <w:pPr>
              <w:pStyle w:val="Contingutdelataula"/>
            </w:pPr>
          </w:p>
        </w:tc>
      </w:tr>
    </w:tbl>
    <w:p w:rsidR="00264A98" w:rsidRDefault="00264A98" w:rsidP="00264A98">
      <w:pPr>
        <w:pStyle w:val="Textoindependiente21"/>
        <w:tabs>
          <w:tab w:val="left" w:pos="1080"/>
        </w:tabs>
      </w:pPr>
    </w:p>
    <w:p w:rsidR="00264A98" w:rsidRDefault="00264A98" w:rsidP="00264A98">
      <w:pPr>
        <w:tabs>
          <w:tab w:val="left" w:pos="2988"/>
        </w:tabs>
        <w:snapToGri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Breu descripció del projecte 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Objectius i resultats esperats: generals i específics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OBJECTIU GENERAL:</w:t>
            </w:r>
          </w:p>
          <w:p w:rsidR="00264A98" w:rsidRDefault="00264A98" w:rsidP="004852D8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OBJECTIU/S ESPECÍFIC/S:</w:t>
            </w:r>
          </w:p>
          <w:p w:rsidR="00264A98" w:rsidRDefault="00264A98" w:rsidP="004852D8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Identificació de la contrapart: de quina es tracta, antiguitat de relació (si escau), projectes realitzats prèviament....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Context, justificació, antecedents i origen de la demanda (incloent contactes i accions prèvies relacionables amb el projecte o amb la contrapart i/o la població beneficiària)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Composició de l'equip i relació de treballs vinculats a l'àmbit de la cooperació al CV (en relació a l'eix del projecte) de l’equip de la UdL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lastRenderedPageBreak/>
              <w:t xml:space="preserve">7.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Confirmació de l'acord de l'acció i participació per part de la contrapart, per tal de mostrar que hi està d'acord i quin serà el seu grau d'implicació (correu ordinari, electrònic, fax,...que inclogui signatura i nom/s cognom/s responsable/s)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Metodologia, pla de treball i cronograma d'accions</w:t>
            </w: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  <w:gridCol w:w="27"/>
        <w:gridCol w:w="12"/>
      </w:tblGrid>
      <w:tr w:rsidR="00264A98" w:rsidTr="004852D8">
        <w:tc>
          <w:tcPr>
            <w:tcW w:w="96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Indicadors del grau d'assoliment de la proposta presentada i les fonts de verificació</w:t>
            </w:r>
          </w:p>
          <w:p w:rsidR="00264A98" w:rsidRDefault="00264A98" w:rsidP="004852D8">
            <w:pPr>
              <w:pStyle w:val="Contingutdelataula"/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FF00FF"/>
                <w:sz w:val="18"/>
                <w:szCs w:val="18"/>
              </w:rPr>
            </w:pPr>
          </w:p>
        </w:tc>
      </w:tr>
      <w:tr w:rsidR="00264A98" w:rsidTr="00485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79"/>
              <w:gridCol w:w="3180"/>
              <w:gridCol w:w="3200"/>
            </w:tblGrid>
            <w:tr w:rsidR="00264A98" w:rsidTr="004852D8">
              <w:tc>
                <w:tcPr>
                  <w:tcW w:w="31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snapToGri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Resultat</w:t>
                  </w:r>
                </w:p>
              </w:tc>
              <w:tc>
                <w:tcPr>
                  <w:tcW w:w="31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snapToGri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Indicador</w:t>
                  </w:r>
                </w:p>
              </w:tc>
              <w:tc>
                <w:tcPr>
                  <w:tcW w:w="32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snapToGri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Font de Verificació</w:t>
                  </w:r>
                </w:p>
              </w:tc>
            </w:tr>
            <w:tr w:rsidR="00264A98" w:rsidTr="004852D8">
              <w:tc>
                <w:tcPr>
                  <w:tcW w:w="31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snapToGrid w:val="0"/>
                  </w:pPr>
                </w:p>
                <w:p w:rsidR="00264A98" w:rsidRDefault="00264A98" w:rsidP="004852D8">
                  <w:pPr>
                    <w:pStyle w:val="Contingutdelataula"/>
                  </w:pPr>
                </w:p>
                <w:p w:rsidR="00264A98" w:rsidRDefault="00264A98" w:rsidP="004852D8">
                  <w:pPr>
                    <w:pStyle w:val="Contingutdelataula"/>
                  </w:pPr>
                </w:p>
                <w:p w:rsidR="00264A98" w:rsidRDefault="00264A98" w:rsidP="004852D8">
                  <w:pPr>
                    <w:pStyle w:val="Contingutdelataula"/>
                  </w:pPr>
                </w:p>
              </w:tc>
              <w:tc>
                <w:tcPr>
                  <w:tcW w:w="3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snapToGrid w:val="0"/>
                  </w:pPr>
                </w:p>
              </w:tc>
              <w:tc>
                <w:tcPr>
                  <w:tcW w:w="320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snapToGrid w:val="0"/>
                  </w:pPr>
                </w:p>
              </w:tc>
            </w:tr>
          </w:tbl>
          <w:p w:rsidR="00264A98" w:rsidRDefault="00264A98" w:rsidP="004852D8">
            <w:pPr>
              <w:pStyle w:val="Contingutdelataula"/>
              <w:rPr>
                <w:rFonts w:ascii="Arial" w:hAnsi="Arial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snapToGrid w:val="0"/>
              <w:rPr>
                <w:rFonts w:ascii="Arial" w:hAnsi="Arial"/>
              </w:rPr>
            </w:pPr>
          </w:p>
        </w:tc>
      </w:tr>
    </w:tbl>
    <w:p w:rsidR="00264A98" w:rsidRDefault="00264A98" w:rsidP="00264A98">
      <w:pPr>
        <w:tabs>
          <w:tab w:val="left" w:pos="2772"/>
        </w:tabs>
        <w:jc w:val="both"/>
      </w:pPr>
    </w:p>
    <w:p w:rsidR="00264A98" w:rsidRDefault="00264A98" w:rsidP="00264A98">
      <w:pPr>
        <w:tabs>
          <w:tab w:val="left" w:pos="2772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10.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Pressupost detallat, especificant altres fonts de finançament</w:t>
            </w:r>
          </w:p>
        </w:tc>
      </w:tr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4397"/>
              </w:tabs>
              <w:snapToGrid w:val="0"/>
              <w:jc w:val="both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264A98" w:rsidTr="004852D8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264A98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  <w:tr w:rsidR="00264A98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</w:tbl>
          <w:p w:rsidR="00264A98" w:rsidRDefault="00264A98" w:rsidP="004852D8">
            <w:pPr>
              <w:tabs>
                <w:tab w:val="left" w:pos="4397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772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264A98" w:rsidRDefault="00264A98" w:rsidP="00264A98">
      <w:pPr>
        <w:tabs>
          <w:tab w:val="left" w:pos="2772"/>
        </w:tabs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264A98" w:rsidTr="004852D8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11.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Proposta de difusió del projecte, mobilitat i/o estudi a la UdL i la ciutadania</w:t>
            </w:r>
          </w:p>
        </w:tc>
      </w:tr>
      <w:tr w:rsidR="00264A98" w:rsidTr="004852D8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772"/>
        </w:tabs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264A98" w:rsidTr="004852D8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12.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Annexos i altres consideracions que es jutgin oportunes</w:t>
            </w:r>
          </w:p>
        </w:tc>
      </w:tr>
      <w:tr w:rsidR="00264A98" w:rsidTr="004852D8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772"/>
        </w:tabs>
        <w:jc w:val="both"/>
      </w:pPr>
    </w:p>
    <w:p w:rsidR="00264A98" w:rsidRDefault="00264A98" w:rsidP="00264A98">
      <w:pPr>
        <w:pStyle w:val="Textoindependiente21"/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Lleida</w:t>
      </w:r>
      <w:r w:rsidR="008E3F29">
        <w:rPr>
          <w:rFonts w:ascii="Arial" w:hAnsi="Arial"/>
        </w:rPr>
        <w:t>,       de              de  201</w:t>
      </w:r>
      <w:bookmarkStart w:id="0" w:name="_GoBack"/>
      <w:bookmarkEnd w:id="0"/>
    </w:p>
    <w:p w:rsidR="00264A98" w:rsidRDefault="00264A98" w:rsidP="00264A98">
      <w:pPr>
        <w:pStyle w:val="Textoindependiente21"/>
        <w:tabs>
          <w:tab w:val="left" w:pos="1080"/>
        </w:tabs>
        <w:rPr>
          <w:rFonts w:ascii="Arial" w:hAnsi="Arial"/>
        </w:rPr>
      </w:pPr>
    </w:p>
    <w:p w:rsidR="00264A98" w:rsidRDefault="00264A98" w:rsidP="00264A98">
      <w:pPr>
        <w:pStyle w:val="Textoindependiente21"/>
        <w:tabs>
          <w:tab w:val="left" w:pos="1080"/>
        </w:tabs>
        <w:rPr>
          <w:rFonts w:ascii="Arial" w:hAnsi="Arial"/>
        </w:rPr>
      </w:pPr>
    </w:p>
    <w:sectPr w:rsidR="00264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98"/>
    <w:rsid w:val="00264A98"/>
    <w:rsid w:val="003B31AE"/>
    <w:rsid w:val="008E3F29"/>
    <w:rsid w:val="00B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DA270-51AD-4C6C-88E2-1413409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A98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264A98"/>
    <w:pPr>
      <w:jc w:val="both"/>
    </w:pPr>
  </w:style>
  <w:style w:type="paragraph" w:customStyle="1" w:styleId="Contingutdelataula">
    <w:name w:val="Contingut de la taula"/>
    <w:basedOn w:val="Normal"/>
    <w:rsid w:val="00264A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Universitat de Lleida</cp:lastModifiedBy>
  <cp:revision>2</cp:revision>
  <dcterms:created xsi:type="dcterms:W3CDTF">2018-12-20T11:08:00Z</dcterms:created>
  <dcterms:modified xsi:type="dcterms:W3CDTF">2018-12-20T11:08:00Z</dcterms:modified>
</cp:coreProperties>
</file>